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5C2" w:rsidRPr="00CB1417" w:rsidRDefault="00B575C2" w:rsidP="009E0A12">
      <w:pPr>
        <w:pStyle w:val="1"/>
        <w:spacing w:before="0"/>
        <w:jc w:val="center"/>
      </w:pPr>
      <w:r w:rsidRPr="00CB1417">
        <w:t xml:space="preserve">ОБЛАСТЕН СЪВЕТ ПО ЖИВОТНОВЪДСТВО </w:t>
      </w:r>
      <w:r w:rsidR="00EA2A74">
        <w:rPr>
          <w:lang w:val="en-US"/>
        </w:rPr>
        <w:t xml:space="preserve">- </w:t>
      </w:r>
      <w:r w:rsidRPr="00CB1417">
        <w:t>ОБЛАСТ ПЛОВДИВ</w:t>
      </w:r>
    </w:p>
    <w:p w:rsidR="009222C8" w:rsidRDefault="009222C8" w:rsidP="009E0A12">
      <w:pPr>
        <w:pStyle w:val="1"/>
        <w:spacing w:before="0" w:line="240" w:lineRule="auto"/>
        <w:jc w:val="center"/>
        <w:rPr>
          <w:rFonts w:ascii="Verdana" w:hAnsi="Verdana"/>
          <w:sz w:val="22"/>
          <w:szCs w:val="22"/>
        </w:rPr>
      </w:pPr>
    </w:p>
    <w:p w:rsidR="001A4E2E" w:rsidRPr="001A4E2E" w:rsidRDefault="009E0A12" w:rsidP="009E0A12">
      <w:pPr>
        <w:tabs>
          <w:tab w:val="left" w:pos="1770"/>
        </w:tabs>
      </w:pPr>
      <w:r>
        <w:tab/>
      </w:r>
    </w:p>
    <w:p w:rsidR="00EA2A74" w:rsidRPr="005042B7" w:rsidRDefault="00EA2A74" w:rsidP="009E0A12">
      <w:pPr>
        <w:pStyle w:val="1"/>
        <w:spacing w:before="0"/>
        <w:jc w:val="center"/>
        <w:rPr>
          <w:rFonts w:ascii="Verdana" w:hAnsi="Verdana"/>
          <w:sz w:val="22"/>
          <w:szCs w:val="22"/>
        </w:rPr>
      </w:pPr>
      <w:r w:rsidRPr="005042B7">
        <w:rPr>
          <w:rFonts w:ascii="Verdana" w:hAnsi="Verdana"/>
          <w:sz w:val="22"/>
          <w:szCs w:val="22"/>
        </w:rPr>
        <w:t>П Р О Т О К О Л</w:t>
      </w:r>
    </w:p>
    <w:p w:rsidR="00E814D1" w:rsidRPr="00CB1417" w:rsidRDefault="00812353" w:rsidP="009E0A12">
      <w:pPr>
        <w:pStyle w:val="1"/>
        <w:spacing w:before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От заседание на Областния съвет по животновъдство, проведено на </w:t>
      </w:r>
      <w:r w:rsidR="00E814D1" w:rsidRPr="00CB1417">
        <w:rPr>
          <w:rFonts w:ascii="Verdana" w:hAnsi="Verdana"/>
          <w:sz w:val="20"/>
          <w:szCs w:val="20"/>
        </w:rPr>
        <w:t xml:space="preserve"> </w:t>
      </w:r>
      <w:r w:rsidR="001D6526">
        <w:rPr>
          <w:rFonts w:ascii="Verdana" w:hAnsi="Verdana"/>
          <w:sz w:val="20"/>
          <w:szCs w:val="20"/>
          <w:lang w:val="en-US"/>
        </w:rPr>
        <w:t>08</w:t>
      </w:r>
      <w:r w:rsidR="00E814D1" w:rsidRPr="00CB1417">
        <w:rPr>
          <w:rFonts w:ascii="Verdana" w:hAnsi="Verdana"/>
          <w:sz w:val="20"/>
          <w:szCs w:val="20"/>
        </w:rPr>
        <w:t>.</w:t>
      </w:r>
      <w:r w:rsidR="001D6526">
        <w:rPr>
          <w:rFonts w:ascii="Verdana" w:hAnsi="Verdana"/>
          <w:sz w:val="20"/>
          <w:szCs w:val="20"/>
          <w:lang w:val="en-US"/>
        </w:rPr>
        <w:t>02</w:t>
      </w:r>
      <w:r w:rsidR="00E814D1" w:rsidRPr="00CB1417">
        <w:rPr>
          <w:rFonts w:ascii="Verdana" w:hAnsi="Verdana"/>
          <w:sz w:val="20"/>
          <w:szCs w:val="20"/>
        </w:rPr>
        <w:t>.201</w:t>
      </w:r>
      <w:r w:rsidR="001D6526">
        <w:rPr>
          <w:rFonts w:ascii="Verdana" w:hAnsi="Verdana"/>
          <w:sz w:val="20"/>
          <w:szCs w:val="20"/>
          <w:lang w:val="en-US"/>
        </w:rPr>
        <w:t>6</w:t>
      </w:r>
      <w:r w:rsidR="00E814D1" w:rsidRPr="00CB1417">
        <w:rPr>
          <w:rFonts w:ascii="Verdana" w:hAnsi="Verdana"/>
          <w:sz w:val="20"/>
          <w:szCs w:val="20"/>
        </w:rPr>
        <w:t xml:space="preserve"> г</w:t>
      </w:r>
      <w:r w:rsidR="001A1002">
        <w:rPr>
          <w:rFonts w:ascii="Verdana" w:hAnsi="Verdana"/>
          <w:sz w:val="20"/>
          <w:szCs w:val="20"/>
          <w:lang w:val="en-US"/>
        </w:rPr>
        <w:t>.</w:t>
      </w:r>
      <w:r w:rsidR="00E814D1" w:rsidRPr="00CB1417">
        <w:rPr>
          <w:rFonts w:ascii="Verdana" w:hAnsi="Verdana"/>
          <w:sz w:val="20"/>
          <w:szCs w:val="20"/>
        </w:rPr>
        <w:t xml:space="preserve"> в Областна дирекция „Земеделие“ – гр. Пловдив.</w:t>
      </w:r>
    </w:p>
    <w:p w:rsidR="009E0A12" w:rsidRDefault="009E0A12" w:rsidP="009E0A12">
      <w:pPr>
        <w:pStyle w:val="1"/>
        <w:spacing w:before="0"/>
        <w:jc w:val="both"/>
        <w:rPr>
          <w:rFonts w:ascii="Verdana" w:hAnsi="Verdana"/>
          <w:sz w:val="20"/>
          <w:szCs w:val="20"/>
        </w:rPr>
      </w:pPr>
    </w:p>
    <w:p w:rsidR="00E814D1" w:rsidRDefault="00E814D1" w:rsidP="009E0A12">
      <w:pPr>
        <w:pStyle w:val="1"/>
        <w:spacing w:before="0"/>
        <w:jc w:val="both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>На срещата  присъстваха:</w:t>
      </w:r>
    </w:p>
    <w:p w:rsidR="009E0A12" w:rsidRPr="009E0A12" w:rsidRDefault="009E0A12" w:rsidP="009E0A12"/>
    <w:p w:rsidR="00E814D1" w:rsidRPr="00D40471" w:rsidRDefault="00E814D1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D40471">
        <w:rPr>
          <w:rFonts w:ascii="Verdana" w:hAnsi="Verdana"/>
          <w:sz w:val="20"/>
          <w:szCs w:val="20"/>
        </w:rPr>
        <w:t>Боряна Дочева – член на управителния съвет на асоциация</w:t>
      </w:r>
      <w:r w:rsidR="00555CC4">
        <w:rPr>
          <w:rFonts w:ascii="Verdana" w:hAnsi="Verdana"/>
          <w:sz w:val="20"/>
          <w:szCs w:val="20"/>
        </w:rPr>
        <w:t>та</w:t>
      </w:r>
      <w:r w:rsidRPr="00D40471">
        <w:rPr>
          <w:rFonts w:ascii="Verdana" w:hAnsi="Verdana"/>
          <w:sz w:val="20"/>
          <w:szCs w:val="20"/>
        </w:rPr>
        <w:t xml:space="preserve"> на млекопроизводителите „Тракия </w:t>
      </w:r>
      <w:proofErr w:type="spellStart"/>
      <w:r w:rsidRPr="00D40471">
        <w:rPr>
          <w:rFonts w:ascii="Verdana" w:hAnsi="Verdana"/>
          <w:sz w:val="20"/>
          <w:szCs w:val="20"/>
        </w:rPr>
        <w:t>милк</w:t>
      </w:r>
      <w:proofErr w:type="spellEnd"/>
      <w:r w:rsidRPr="00D40471">
        <w:rPr>
          <w:rFonts w:ascii="Verdana" w:hAnsi="Verdana"/>
          <w:sz w:val="20"/>
          <w:szCs w:val="20"/>
        </w:rPr>
        <w:t>“;</w:t>
      </w:r>
    </w:p>
    <w:p w:rsidR="00E814D1" w:rsidRPr="00D40471" w:rsidRDefault="00E814D1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D40471">
        <w:rPr>
          <w:rFonts w:ascii="Verdana" w:hAnsi="Verdana"/>
          <w:sz w:val="20"/>
          <w:szCs w:val="20"/>
        </w:rPr>
        <w:t xml:space="preserve">Рангел </w:t>
      </w:r>
      <w:proofErr w:type="spellStart"/>
      <w:r w:rsidRPr="00D40471">
        <w:rPr>
          <w:rFonts w:ascii="Verdana" w:hAnsi="Verdana"/>
          <w:sz w:val="20"/>
          <w:szCs w:val="20"/>
        </w:rPr>
        <w:t>Матански</w:t>
      </w:r>
      <w:proofErr w:type="spellEnd"/>
      <w:r w:rsidRPr="00D40471">
        <w:rPr>
          <w:rFonts w:ascii="Verdana" w:hAnsi="Verdana"/>
          <w:sz w:val="20"/>
          <w:szCs w:val="20"/>
        </w:rPr>
        <w:t xml:space="preserve"> – животновъд и </w:t>
      </w:r>
      <w:proofErr w:type="spellStart"/>
      <w:r w:rsidR="00D40471">
        <w:rPr>
          <w:rFonts w:ascii="Verdana" w:hAnsi="Verdana"/>
          <w:sz w:val="20"/>
          <w:szCs w:val="20"/>
        </w:rPr>
        <w:t>съ</w:t>
      </w:r>
      <w:r w:rsidRPr="00D40471">
        <w:rPr>
          <w:rFonts w:ascii="Verdana" w:hAnsi="Verdana"/>
          <w:sz w:val="20"/>
          <w:szCs w:val="20"/>
        </w:rPr>
        <w:t>председател</w:t>
      </w:r>
      <w:proofErr w:type="spellEnd"/>
      <w:r w:rsidRPr="00D40471">
        <w:rPr>
          <w:rFonts w:ascii="Verdana" w:hAnsi="Verdana"/>
          <w:sz w:val="20"/>
          <w:szCs w:val="20"/>
        </w:rPr>
        <w:t xml:space="preserve"> на Националния говедовъден съюз“;</w:t>
      </w:r>
    </w:p>
    <w:p w:rsidR="00E814D1" w:rsidRPr="001A1002" w:rsidRDefault="00E814D1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D40471">
        <w:rPr>
          <w:rFonts w:ascii="Verdana" w:hAnsi="Verdana"/>
          <w:sz w:val="20"/>
          <w:szCs w:val="20"/>
        </w:rPr>
        <w:t>Дарина Шишкова – председател на животновъдно</w:t>
      </w:r>
      <w:r w:rsidRPr="00CB1417">
        <w:rPr>
          <w:rFonts w:ascii="Verdana" w:hAnsi="Verdana"/>
          <w:sz w:val="20"/>
          <w:szCs w:val="20"/>
        </w:rPr>
        <w:t xml:space="preserve"> сдружение „Стария Балкан“</w:t>
      </w:r>
      <w:r w:rsidR="00D40471">
        <w:rPr>
          <w:rFonts w:ascii="Verdana" w:hAnsi="Verdana"/>
          <w:sz w:val="20"/>
          <w:szCs w:val="20"/>
        </w:rPr>
        <w:t xml:space="preserve"> гр.Карлово</w:t>
      </w:r>
      <w:r w:rsidR="001C04A0">
        <w:rPr>
          <w:rFonts w:ascii="Verdana" w:hAnsi="Verdana"/>
          <w:sz w:val="20"/>
          <w:szCs w:val="20"/>
        </w:rPr>
        <w:t>;</w:t>
      </w:r>
    </w:p>
    <w:p w:rsidR="001A1002" w:rsidRDefault="001A1002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Величка Станева – </w:t>
      </w:r>
      <w:r w:rsidRPr="00CB1417">
        <w:rPr>
          <w:rFonts w:ascii="Verdana" w:hAnsi="Verdana"/>
          <w:sz w:val="20"/>
          <w:szCs w:val="20"/>
        </w:rPr>
        <w:t>животновъдно сдружение „Стария Балкан“</w:t>
      </w:r>
      <w:r>
        <w:rPr>
          <w:rFonts w:ascii="Verdana" w:hAnsi="Verdana"/>
          <w:sz w:val="20"/>
          <w:szCs w:val="20"/>
        </w:rPr>
        <w:t>;</w:t>
      </w:r>
    </w:p>
    <w:p w:rsidR="001C04A0" w:rsidRPr="001D6526" w:rsidRDefault="001C04A0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Донка </w:t>
      </w:r>
      <w:proofErr w:type="spellStart"/>
      <w:r>
        <w:rPr>
          <w:rFonts w:ascii="Verdana" w:hAnsi="Verdana"/>
          <w:sz w:val="20"/>
          <w:szCs w:val="20"/>
        </w:rPr>
        <w:t>Къртева</w:t>
      </w:r>
      <w:proofErr w:type="spellEnd"/>
      <w:r>
        <w:rPr>
          <w:rFonts w:ascii="Verdana" w:hAnsi="Verdana"/>
          <w:sz w:val="20"/>
          <w:szCs w:val="20"/>
        </w:rPr>
        <w:t xml:space="preserve"> - </w:t>
      </w:r>
      <w:r w:rsidRPr="00CB1417">
        <w:rPr>
          <w:rFonts w:ascii="Verdana" w:hAnsi="Verdana"/>
          <w:sz w:val="20"/>
          <w:szCs w:val="20"/>
        </w:rPr>
        <w:t>животновъдно сдружение „Стария Балкан“</w:t>
      </w:r>
      <w:r>
        <w:rPr>
          <w:rFonts w:ascii="Verdana" w:hAnsi="Verdana"/>
          <w:sz w:val="20"/>
          <w:szCs w:val="20"/>
        </w:rPr>
        <w:t>;</w:t>
      </w:r>
    </w:p>
    <w:p w:rsidR="001D6526" w:rsidRPr="001D6526" w:rsidRDefault="001D6526" w:rsidP="001D6526">
      <w:pPr>
        <w:pStyle w:val="a5"/>
        <w:numPr>
          <w:ilvl w:val="0"/>
          <w:numId w:val="1"/>
        </w:numPr>
        <w:spacing w:before="240" w:after="0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Пенко Налбантов – животновъд и председател на асоциацията на млекопроизводителите „Тракия </w:t>
      </w:r>
      <w:proofErr w:type="spellStart"/>
      <w:r w:rsidRPr="00CB1417">
        <w:rPr>
          <w:rFonts w:ascii="Verdana" w:hAnsi="Verdana"/>
          <w:sz w:val="20"/>
          <w:szCs w:val="20"/>
        </w:rPr>
        <w:t>милк</w:t>
      </w:r>
      <w:proofErr w:type="spellEnd"/>
      <w:r w:rsidRPr="00CB1417">
        <w:rPr>
          <w:rFonts w:ascii="Verdana" w:hAnsi="Verdana"/>
          <w:sz w:val="20"/>
          <w:szCs w:val="20"/>
        </w:rPr>
        <w:t>“;</w:t>
      </w:r>
    </w:p>
    <w:p w:rsidR="001D6526" w:rsidRDefault="001D6526" w:rsidP="001D6526">
      <w:pPr>
        <w:pStyle w:val="a5"/>
        <w:numPr>
          <w:ilvl w:val="0"/>
          <w:numId w:val="1"/>
        </w:numPr>
        <w:spacing w:before="24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Калин Йовчев – член на управителния съвет на Съюза на </w:t>
      </w:r>
      <w:proofErr w:type="spellStart"/>
      <w:r>
        <w:rPr>
          <w:rFonts w:ascii="Verdana" w:hAnsi="Verdana"/>
          <w:sz w:val="20"/>
          <w:szCs w:val="20"/>
        </w:rPr>
        <w:t>произв</w:t>
      </w:r>
      <w:proofErr w:type="spellEnd"/>
      <w:r>
        <w:rPr>
          <w:rFonts w:ascii="Verdana" w:hAnsi="Verdana"/>
          <w:sz w:val="20"/>
          <w:szCs w:val="20"/>
        </w:rPr>
        <w:t>.на водоплаващи;</w:t>
      </w:r>
    </w:p>
    <w:p w:rsidR="001D6526" w:rsidRDefault="001D6526" w:rsidP="001D6526">
      <w:pPr>
        <w:pStyle w:val="a5"/>
        <w:numPr>
          <w:ilvl w:val="0"/>
          <w:numId w:val="1"/>
        </w:numPr>
        <w:spacing w:before="24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Анка Пенчева – коневъдство общ.Карлово</w:t>
      </w:r>
      <w:r w:rsidR="0015458E">
        <w:rPr>
          <w:rFonts w:ascii="Verdana" w:hAnsi="Verdana"/>
          <w:sz w:val="20"/>
          <w:szCs w:val="20"/>
        </w:rPr>
        <w:t>;</w:t>
      </w:r>
    </w:p>
    <w:p w:rsidR="0015458E" w:rsidRDefault="0015458E" w:rsidP="001D6526">
      <w:pPr>
        <w:pStyle w:val="a5"/>
        <w:numPr>
          <w:ilvl w:val="0"/>
          <w:numId w:val="1"/>
        </w:numPr>
        <w:spacing w:before="24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Радослав Янков – животновъд, представител от община Асеновград;</w:t>
      </w:r>
    </w:p>
    <w:p w:rsidR="001D6526" w:rsidRDefault="001D6526" w:rsidP="001D6526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Симеон Симеонов - </w:t>
      </w:r>
      <w:r w:rsidRPr="00CB1417">
        <w:rPr>
          <w:rFonts w:ascii="Verdana" w:hAnsi="Verdana"/>
          <w:sz w:val="20"/>
          <w:szCs w:val="20"/>
        </w:rPr>
        <w:t>животновъдно сдружение „Стария Балкан“</w:t>
      </w:r>
      <w:r>
        <w:rPr>
          <w:rFonts w:ascii="Verdana" w:hAnsi="Verdana"/>
          <w:sz w:val="20"/>
          <w:szCs w:val="20"/>
        </w:rPr>
        <w:t>;</w:t>
      </w:r>
    </w:p>
    <w:p w:rsidR="001D6526" w:rsidRDefault="001D6526" w:rsidP="001D6526">
      <w:pPr>
        <w:pStyle w:val="a5"/>
        <w:numPr>
          <w:ilvl w:val="0"/>
          <w:numId w:val="1"/>
        </w:numPr>
        <w:spacing w:before="24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д-р Иван Вангелов – Български ветеринарен съюз</w:t>
      </w:r>
      <w:r w:rsidR="0015458E">
        <w:rPr>
          <w:rFonts w:ascii="Verdana" w:hAnsi="Verdana"/>
          <w:sz w:val="20"/>
          <w:szCs w:val="20"/>
        </w:rPr>
        <w:t>;</w:t>
      </w:r>
    </w:p>
    <w:p w:rsidR="001D6526" w:rsidRDefault="001D6526" w:rsidP="001D6526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>д-р Венко Иванов – експерт ОДБХ „Здравеопазване на животните“;</w:t>
      </w:r>
    </w:p>
    <w:p w:rsidR="001D6526" w:rsidRDefault="001D6526" w:rsidP="001D6526">
      <w:pPr>
        <w:pStyle w:val="a5"/>
        <w:numPr>
          <w:ilvl w:val="0"/>
          <w:numId w:val="1"/>
        </w:numPr>
        <w:spacing w:before="240"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Даньо Пенев – Областна управа гр. Пловдив;</w:t>
      </w:r>
    </w:p>
    <w:p w:rsidR="00D40471" w:rsidRDefault="00D40471" w:rsidP="009E0A12">
      <w:pPr>
        <w:pStyle w:val="a5"/>
        <w:numPr>
          <w:ilvl w:val="0"/>
          <w:numId w:val="1"/>
        </w:num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д-р Петьо Вълков – представител на Български ветеринарен съюз;</w:t>
      </w:r>
    </w:p>
    <w:p w:rsidR="00603B17" w:rsidRPr="00CB1417" w:rsidRDefault="00E814D1" w:rsidP="0015458E">
      <w:pPr>
        <w:pStyle w:val="a5"/>
        <w:numPr>
          <w:ilvl w:val="0"/>
          <w:numId w:val="1"/>
        </w:numPr>
        <w:spacing w:after="0"/>
        <w:ind w:left="426" w:firstLine="0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Велина Панчева – Директор </w:t>
      </w:r>
      <w:r w:rsidR="005535BB" w:rsidRPr="00CB1417">
        <w:rPr>
          <w:rFonts w:ascii="Verdana" w:hAnsi="Verdana"/>
          <w:sz w:val="20"/>
          <w:szCs w:val="20"/>
        </w:rPr>
        <w:t>Областна дирекция „Земеделие“ гр. Пловдив;</w:t>
      </w:r>
    </w:p>
    <w:p w:rsidR="005535BB" w:rsidRDefault="005535BB" w:rsidP="0015458E">
      <w:pPr>
        <w:pStyle w:val="a5"/>
        <w:numPr>
          <w:ilvl w:val="0"/>
          <w:numId w:val="1"/>
        </w:numPr>
        <w:spacing w:after="0"/>
        <w:ind w:left="714" w:hanging="288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Татяна Богоева – </w:t>
      </w:r>
      <w:r w:rsidR="004E63F0">
        <w:rPr>
          <w:rFonts w:ascii="Verdana" w:hAnsi="Verdana"/>
          <w:sz w:val="20"/>
          <w:szCs w:val="20"/>
        </w:rPr>
        <w:t>г</w:t>
      </w:r>
      <w:r w:rsidRPr="00CB1417">
        <w:rPr>
          <w:rFonts w:ascii="Verdana" w:hAnsi="Verdana"/>
          <w:sz w:val="20"/>
          <w:szCs w:val="20"/>
        </w:rPr>
        <w:t>л.директор</w:t>
      </w:r>
      <w:r w:rsidR="002E16FD">
        <w:rPr>
          <w:rFonts w:ascii="Verdana" w:hAnsi="Verdana"/>
          <w:sz w:val="20"/>
          <w:szCs w:val="20"/>
        </w:rPr>
        <w:t>,</w:t>
      </w:r>
      <w:r w:rsidRPr="00CB1417">
        <w:rPr>
          <w:rFonts w:ascii="Verdana" w:hAnsi="Verdana"/>
          <w:sz w:val="20"/>
          <w:szCs w:val="20"/>
        </w:rPr>
        <w:t xml:space="preserve"> ГД“А</w:t>
      </w:r>
      <w:r w:rsidR="005B6C02" w:rsidRPr="00CB1417">
        <w:rPr>
          <w:rFonts w:ascii="Verdana" w:hAnsi="Verdana"/>
          <w:sz w:val="20"/>
          <w:szCs w:val="20"/>
        </w:rPr>
        <w:t>грарно развитие</w:t>
      </w:r>
      <w:r w:rsidRPr="00CB1417">
        <w:rPr>
          <w:rFonts w:ascii="Verdana" w:hAnsi="Verdana"/>
          <w:sz w:val="20"/>
          <w:szCs w:val="20"/>
        </w:rPr>
        <w:t xml:space="preserve">“ към </w:t>
      </w:r>
      <w:r w:rsidR="005B6C02" w:rsidRPr="00CB1417">
        <w:rPr>
          <w:rFonts w:ascii="Verdana" w:hAnsi="Verdana"/>
          <w:sz w:val="20"/>
          <w:szCs w:val="20"/>
        </w:rPr>
        <w:t xml:space="preserve"> </w:t>
      </w:r>
      <w:r w:rsidRPr="00CB1417">
        <w:rPr>
          <w:rFonts w:ascii="Verdana" w:hAnsi="Verdana"/>
          <w:sz w:val="20"/>
          <w:szCs w:val="20"/>
        </w:rPr>
        <w:t>ОД</w:t>
      </w:r>
      <w:r w:rsidR="005B6C02" w:rsidRPr="00CB1417">
        <w:rPr>
          <w:rFonts w:ascii="Verdana" w:hAnsi="Verdana"/>
          <w:sz w:val="20"/>
          <w:szCs w:val="20"/>
        </w:rPr>
        <w:t xml:space="preserve"> </w:t>
      </w:r>
      <w:r w:rsidRPr="00CB1417">
        <w:rPr>
          <w:rFonts w:ascii="Verdana" w:hAnsi="Verdana"/>
          <w:sz w:val="20"/>
          <w:szCs w:val="20"/>
        </w:rPr>
        <w:t xml:space="preserve">“Земеделие“ </w:t>
      </w:r>
      <w:r w:rsidR="005B6C02" w:rsidRPr="00CB1417">
        <w:rPr>
          <w:rFonts w:ascii="Verdana" w:hAnsi="Verdana"/>
          <w:sz w:val="20"/>
          <w:szCs w:val="20"/>
        </w:rPr>
        <w:t xml:space="preserve"> </w:t>
      </w:r>
      <w:r w:rsidRPr="00CB1417">
        <w:rPr>
          <w:rFonts w:ascii="Verdana" w:hAnsi="Verdana"/>
          <w:sz w:val="20"/>
          <w:szCs w:val="20"/>
        </w:rPr>
        <w:t>гр.</w:t>
      </w:r>
      <w:r w:rsidR="005B6C02" w:rsidRPr="00CB1417">
        <w:rPr>
          <w:rFonts w:ascii="Verdana" w:hAnsi="Verdana"/>
          <w:sz w:val="20"/>
          <w:szCs w:val="20"/>
        </w:rPr>
        <w:t xml:space="preserve"> </w:t>
      </w:r>
      <w:r w:rsidRPr="00CB1417">
        <w:rPr>
          <w:rFonts w:ascii="Verdana" w:hAnsi="Verdana"/>
          <w:sz w:val="20"/>
          <w:szCs w:val="20"/>
        </w:rPr>
        <w:t>Пловдив;</w:t>
      </w:r>
    </w:p>
    <w:p w:rsidR="001D6526" w:rsidRPr="00CB1417" w:rsidRDefault="001D6526" w:rsidP="0015458E">
      <w:pPr>
        <w:pStyle w:val="a5"/>
        <w:numPr>
          <w:ilvl w:val="0"/>
          <w:numId w:val="1"/>
        </w:numPr>
        <w:spacing w:after="0"/>
        <w:ind w:left="714" w:hanging="28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Боряна </w:t>
      </w:r>
      <w:proofErr w:type="spellStart"/>
      <w:r>
        <w:rPr>
          <w:rFonts w:ascii="Verdana" w:hAnsi="Verdana"/>
          <w:sz w:val="20"/>
          <w:szCs w:val="20"/>
        </w:rPr>
        <w:t>Скочева</w:t>
      </w:r>
      <w:proofErr w:type="spellEnd"/>
      <w:r>
        <w:rPr>
          <w:rFonts w:ascii="Verdana" w:hAnsi="Verdana"/>
          <w:sz w:val="20"/>
          <w:szCs w:val="20"/>
        </w:rPr>
        <w:t xml:space="preserve"> – ст.експерт</w:t>
      </w:r>
      <w:r w:rsidR="002E16FD">
        <w:rPr>
          <w:rFonts w:ascii="Verdana" w:hAnsi="Verdana"/>
          <w:sz w:val="20"/>
          <w:szCs w:val="20"/>
        </w:rPr>
        <w:t>,</w:t>
      </w:r>
      <w:r w:rsidR="002E16FD" w:rsidRPr="002E16FD">
        <w:rPr>
          <w:rFonts w:ascii="Verdana" w:hAnsi="Verdana"/>
          <w:sz w:val="20"/>
          <w:szCs w:val="20"/>
        </w:rPr>
        <w:t xml:space="preserve"> </w:t>
      </w:r>
      <w:r w:rsidR="002E16FD" w:rsidRPr="00CB1417">
        <w:rPr>
          <w:rFonts w:ascii="Verdana" w:hAnsi="Verdana"/>
          <w:sz w:val="20"/>
          <w:szCs w:val="20"/>
        </w:rPr>
        <w:t>ГД“Аграрно развитие“ към  ОД “Земеделие“  гр. Пловдив</w:t>
      </w:r>
      <w:r w:rsidR="0015458E">
        <w:rPr>
          <w:rFonts w:ascii="Verdana" w:hAnsi="Verdana"/>
          <w:sz w:val="20"/>
          <w:szCs w:val="20"/>
        </w:rPr>
        <w:t>;</w:t>
      </w: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</w:rPr>
      </w:pPr>
    </w:p>
    <w:p w:rsidR="00085730" w:rsidRDefault="00D40471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</w:t>
      </w:r>
      <w:r w:rsidR="00E80DE0">
        <w:rPr>
          <w:rFonts w:ascii="Verdana" w:hAnsi="Verdana"/>
          <w:sz w:val="20"/>
          <w:szCs w:val="20"/>
        </w:rPr>
        <w:t>аседание</w:t>
      </w:r>
      <w:r>
        <w:rPr>
          <w:rFonts w:ascii="Verdana" w:hAnsi="Verdana"/>
          <w:sz w:val="20"/>
          <w:szCs w:val="20"/>
        </w:rPr>
        <w:t>то</w:t>
      </w:r>
      <w:r w:rsidR="00E80DE0">
        <w:rPr>
          <w:rFonts w:ascii="Verdana" w:hAnsi="Verdana"/>
          <w:sz w:val="20"/>
          <w:szCs w:val="20"/>
        </w:rPr>
        <w:t xml:space="preserve"> на </w:t>
      </w:r>
      <w:r w:rsidR="00C06B9D">
        <w:rPr>
          <w:rFonts w:ascii="Verdana" w:hAnsi="Verdana"/>
          <w:sz w:val="20"/>
          <w:szCs w:val="20"/>
        </w:rPr>
        <w:t>Областния</w:t>
      </w:r>
      <w:r w:rsidR="00E80DE0">
        <w:rPr>
          <w:rFonts w:ascii="Verdana" w:hAnsi="Verdana"/>
          <w:sz w:val="20"/>
          <w:szCs w:val="20"/>
        </w:rPr>
        <w:t xml:space="preserve"> съвет по животновъдство се проведе в </w:t>
      </w:r>
      <w:proofErr w:type="spellStart"/>
      <w:r w:rsidR="00E80DE0">
        <w:rPr>
          <w:rFonts w:ascii="Verdana" w:hAnsi="Verdana"/>
          <w:sz w:val="20"/>
          <w:szCs w:val="20"/>
        </w:rPr>
        <w:t>конферентната</w:t>
      </w:r>
      <w:proofErr w:type="spellEnd"/>
      <w:r w:rsidR="00E80DE0">
        <w:rPr>
          <w:rFonts w:ascii="Verdana" w:hAnsi="Verdana"/>
          <w:sz w:val="20"/>
          <w:szCs w:val="20"/>
        </w:rPr>
        <w:t xml:space="preserve"> зала на ОД“Земеделие“ </w:t>
      </w:r>
      <w:r w:rsidR="00555CC4">
        <w:rPr>
          <w:rFonts w:ascii="Verdana" w:hAnsi="Verdana"/>
          <w:sz w:val="20"/>
          <w:szCs w:val="20"/>
        </w:rPr>
        <w:t xml:space="preserve">гр. </w:t>
      </w:r>
      <w:r w:rsidR="00E80DE0">
        <w:rPr>
          <w:rFonts w:ascii="Verdana" w:hAnsi="Verdana"/>
          <w:sz w:val="20"/>
          <w:szCs w:val="20"/>
        </w:rPr>
        <w:t>Пловдив</w:t>
      </w:r>
      <w:r w:rsidR="00085730">
        <w:rPr>
          <w:rFonts w:ascii="Verdana" w:hAnsi="Verdana"/>
          <w:sz w:val="20"/>
          <w:szCs w:val="20"/>
        </w:rPr>
        <w:t>, п</w:t>
      </w:r>
      <w:r w:rsidR="006B6B61">
        <w:rPr>
          <w:rFonts w:ascii="Verdana" w:hAnsi="Verdana"/>
          <w:sz w:val="20"/>
          <w:szCs w:val="20"/>
        </w:rPr>
        <w:t>ри</w:t>
      </w:r>
      <w:r w:rsidR="00085730">
        <w:rPr>
          <w:rFonts w:ascii="Verdana" w:hAnsi="Verdana"/>
          <w:sz w:val="20"/>
          <w:szCs w:val="20"/>
        </w:rPr>
        <w:t xml:space="preserve"> следния дневен ред</w:t>
      </w:r>
      <w:r w:rsidR="00812353">
        <w:rPr>
          <w:rFonts w:ascii="Verdana" w:hAnsi="Verdana"/>
          <w:sz w:val="20"/>
          <w:szCs w:val="20"/>
        </w:rPr>
        <w:t>:</w:t>
      </w:r>
      <w:r w:rsidR="00E80DE0">
        <w:rPr>
          <w:rFonts w:ascii="Verdana" w:hAnsi="Verdana"/>
          <w:sz w:val="20"/>
          <w:szCs w:val="20"/>
        </w:rPr>
        <w:t xml:space="preserve"> </w:t>
      </w:r>
    </w:p>
    <w:p w:rsidR="0015458E" w:rsidRPr="0015458E" w:rsidRDefault="0015458E" w:rsidP="009E0A12">
      <w:pPr>
        <w:spacing w:after="0"/>
        <w:jc w:val="both"/>
        <w:rPr>
          <w:rFonts w:ascii="Verdana" w:hAnsi="Verdana"/>
          <w:sz w:val="16"/>
          <w:szCs w:val="16"/>
        </w:rPr>
      </w:pPr>
    </w:p>
    <w:p w:rsidR="00DA5A6C" w:rsidRDefault="00DA5A6C" w:rsidP="00DA5A6C">
      <w:pPr>
        <w:pStyle w:val="a5"/>
        <w:numPr>
          <w:ilvl w:val="0"/>
          <w:numId w:val="2"/>
        </w:numPr>
        <w:spacing w:after="0"/>
        <w:ind w:left="502"/>
        <w:jc w:val="both"/>
        <w:rPr>
          <w:rFonts w:ascii="Verdana" w:hAnsi="Verdana"/>
          <w:sz w:val="20"/>
          <w:szCs w:val="20"/>
        </w:rPr>
      </w:pPr>
      <w:r w:rsidRPr="007D1D63">
        <w:rPr>
          <w:rFonts w:ascii="Verdana" w:hAnsi="Verdana"/>
          <w:sz w:val="20"/>
          <w:szCs w:val="20"/>
        </w:rPr>
        <w:t xml:space="preserve">Изложение на д-р Вангелов във връзка с проведена среща в МЗХ на 14.01.2016г. , относно ваксинация и регистрация на животните, промени в закона за ветеринарно медицинската дейност. </w:t>
      </w:r>
    </w:p>
    <w:p w:rsidR="00DA5A6C" w:rsidRDefault="00DA5A6C" w:rsidP="00DA5A6C">
      <w:pPr>
        <w:pStyle w:val="a5"/>
        <w:numPr>
          <w:ilvl w:val="0"/>
          <w:numId w:val="2"/>
        </w:numPr>
        <w:spacing w:after="0"/>
        <w:ind w:left="50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Отдаване под наем на пасища мири и ливади по реда на 37 и от ЗСПЗЗ.</w:t>
      </w:r>
    </w:p>
    <w:p w:rsidR="00DA5A6C" w:rsidRPr="00D40471" w:rsidRDefault="00DA5A6C" w:rsidP="00DA5A6C">
      <w:pPr>
        <w:pStyle w:val="a5"/>
        <w:numPr>
          <w:ilvl w:val="0"/>
          <w:numId w:val="2"/>
        </w:numPr>
        <w:spacing w:after="0"/>
        <w:ind w:left="50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Регистрация на прави основания и рег. на ЗС по Наредба 3/1999 г. за „Директни плащания 2016“ - срокове </w:t>
      </w:r>
      <w:r w:rsidRPr="00D40471">
        <w:rPr>
          <w:rFonts w:ascii="Verdana" w:hAnsi="Verdana"/>
          <w:sz w:val="20"/>
          <w:szCs w:val="20"/>
        </w:rPr>
        <w:t xml:space="preserve">; </w:t>
      </w:r>
    </w:p>
    <w:p w:rsidR="005948E2" w:rsidRPr="0015458E" w:rsidRDefault="005948E2" w:rsidP="0015458E">
      <w:pPr>
        <w:pStyle w:val="a5"/>
        <w:numPr>
          <w:ilvl w:val="0"/>
          <w:numId w:val="2"/>
        </w:numPr>
        <w:spacing w:after="0"/>
        <w:ind w:left="142" w:firstLine="0"/>
        <w:jc w:val="both"/>
        <w:rPr>
          <w:rFonts w:ascii="Verdana" w:hAnsi="Verdana"/>
          <w:sz w:val="20"/>
          <w:szCs w:val="20"/>
        </w:rPr>
      </w:pPr>
      <w:r w:rsidRPr="0015458E">
        <w:rPr>
          <w:rFonts w:ascii="Verdana" w:hAnsi="Verdana"/>
          <w:sz w:val="20"/>
          <w:szCs w:val="20"/>
        </w:rPr>
        <w:t>Информира;</w:t>
      </w: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</w:rPr>
      </w:pPr>
    </w:p>
    <w:p w:rsidR="0017659C" w:rsidRDefault="00812353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Съгласно дневния ред се проведоха следните дискусии:</w:t>
      </w:r>
      <w:r w:rsidR="00085730">
        <w:rPr>
          <w:rFonts w:ascii="Verdana" w:hAnsi="Verdana"/>
          <w:sz w:val="20"/>
          <w:szCs w:val="20"/>
        </w:rPr>
        <w:t xml:space="preserve">. </w:t>
      </w:r>
      <w:r w:rsidR="003E01FC">
        <w:rPr>
          <w:rFonts w:ascii="Verdana" w:hAnsi="Verdana"/>
          <w:sz w:val="20"/>
          <w:szCs w:val="20"/>
        </w:rPr>
        <w:t xml:space="preserve">   </w:t>
      </w: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:rsidR="00B97968" w:rsidRDefault="00812353" w:rsidP="009E0A12">
      <w:pPr>
        <w:spacing w:after="0"/>
        <w:jc w:val="both"/>
        <w:rPr>
          <w:rFonts w:ascii="Verdana" w:hAnsi="Verdana"/>
          <w:sz w:val="20"/>
          <w:szCs w:val="20"/>
        </w:rPr>
      </w:pPr>
      <w:r w:rsidRPr="00B97968">
        <w:rPr>
          <w:rFonts w:ascii="Verdana" w:hAnsi="Verdana"/>
          <w:sz w:val="20"/>
          <w:szCs w:val="20"/>
          <w:u w:val="single"/>
        </w:rPr>
        <w:t>По точка 1</w:t>
      </w:r>
      <w:r w:rsidR="00B97968">
        <w:rPr>
          <w:rFonts w:ascii="Verdana" w:hAnsi="Verdana"/>
          <w:sz w:val="20"/>
          <w:szCs w:val="20"/>
          <w:u w:val="single"/>
        </w:rPr>
        <w:t xml:space="preserve"> от дневния ред</w:t>
      </w:r>
      <w:r>
        <w:rPr>
          <w:rFonts w:ascii="Verdana" w:hAnsi="Verdana"/>
          <w:sz w:val="20"/>
          <w:szCs w:val="20"/>
        </w:rPr>
        <w:t>:</w:t>
      </w:r>
      <w:r w:rsidR="003E01FC">
        <w:rPr>
          <w:rFonts w:ascii="Verdana" w:hAnsi="Verdana"/>
          <w:sz w:val="20"/>
          <w:szCs w:val="20"/>
        </w:rPr>
        <w:t xml:space="preserve"> </w:t>
      </w:r>
    </w:p>
    <w:p w:rsidR="009E0A12" w:rsidRPr="009878ED" w:rsidRDefault="00DA5A6C" w:rsidP="009E0A12">
      <w:pPr>
        <w:spacing w:after="0"/>
        <w:jc w:val="both"/>
        <w:rPr>
          <w:rFonts w:ascii="Verdana" w:hAnsi="Verdana"/>
          <w:sz w:val="20"/>
          <w:szCs w:val="20"/>
        </w:rPr>
      </w:pPr>
      <w:r w:rsidRPr="007D1D63">
        <w:rPr>
          <w:rFonts w:ascii="Verdana" w:hAnsi="Verdana"/>
          <w:sz w:val="20"/>
          <w:szCs w:val="20"/>
        </w:rPr>
        <w:lastRenderedPageBreak/>
        <w:t>Изложение на д-р Вангелов</w:t>
      </w:r>
      <w:r w:rsidR="00085730">
        <w:rPr>
          <w:rFonts w:ascii="Verdana" w:hAnsi="Verdana"/>
          <w:sz w:val="20"/>
          <w:szCs w:val="20"/>
        </w:rPr>
        <w:t xml:space="preserve">, </w:t>
      </w:r>
      <w:r w:rsidR="000D6693">
        <w:rPr>
          <w:rFonts w:ascii="Verdana" w:hAnsi="Verdana"/>
          <w:sz w:val="20"/>
          <w:szCs w:val="20"/>
        </w:rPr>
        <w:t xml:space="preserve">относно предстоящите </w:t>
      </w:r>
      <w:r w:rsidR="000D6693">
        <w:rPr>
          <w:rFonts w:ascii="Verdana" w:hAnsi="Verdana"/>
          <w:sz w:val="20"/>
          <w:szCs w:val="20"/>
        </w:rPr>
        <w:t>проверк</w:t>
      </w:r>
      <w:r w:rsidR="000D6693">
        <w:rPr>
          <w:rFonts w:ascii="Verdana" w:hAnsi="Verdana"/>
          <w:sz w:val="20"/>
          <w:szCs w:val="20"/>
        </w:rPr>
        <w:t>и</w:t>
      </w:r>
      <w:r w:rsidR="000D6693">
        <w:rPr>
          <w:rFonts w:ascii="Verdana" w:hAnsi="Verdana"/>
          <w:sz w:val="20"/>
          <w:szCs w:val="20"/>
        </w:rPr>
        <w:t xml:space="preserve"> </w:t>
      </w:r>
      <w:r w:rsidR="000D6693">
        <w:rPr>
          <w:rFonts w:ascii="Verdana" w:hAnsi="Verdana"/>
          <w:sz w:val="20"/>
          <w:szCs w:val="20"/>
        </w:rPr>
        <w:t>за</w:t>
      </w:r>
      <w:r w:rsidR="000D6693">
        <w:rPr>
          <w:rFonts w:ascii="Verdana" w:hAnsi="Verdana"/>
          <w:sz w:val="20"/>
          <w:szCs w:val="20"/>
        </w:rPr>
        <w:t xml:space="preserve"> идентификация и регистрацията на животните</w:t>
      </w:r>
      <w:r w:rsidR="000D6693">
        <w:rPr>
          <w:rFonts w:ascii="Verdana" w:hAnsi="Verdana"/>
          <w:sz w:val="20"/>
          <w:szCs w:val="20"/>
        </w:rPr>
        <w:t xml:space="preserve"> и </w:t>
      </w:r>
      <w:r>
        <w:rPr>
          <w:rFonts w:ascii="Verdana" w:hAnsi="Verdana"/>
          <w:sz w:val="20"/>
          <w:szCs w:val="20"/>
        </w:rPr>
        <w:t>попълването на контролен</w:t>
      </w:r>
      <w:r w:rsidR="000D6693">
        <w:rPr>
          <w:rFonts w:ascii="Verdana" w:hAnsi="Verdana"/>
          <w:sz w:val="20"/>
          <w:szCs w:val="20"/>
        </w:rPr>
        <w:t>/чек</w:t>
      </w:r>
      <w:r>
        <w:rPr>
          <w:rFonts w:ascii="Verdana" w:hAnsi="Verdana"/>
          <w:sz w:val="20"/>
          <w:szCs w:val="20"/>
        </w:rPr>
        <w:t xml:space="preserve"> лист. Маркиране на животните на 100%. Периодични проверки, относно липсващи и подлежащи на проверка, информация от официалния сайт на БАБХ/ОДБХ-Пловдив. Проверките ще бъде изпълнявани от официалните ветеринарни лекари. Контролният лист за проверка и идентификация и регистра</w:t>
      </w:r>
      <w:r w:rsidR="0015458E">
        <w:rPr>
          <w:rFonts w:ascii="Verdana" w:hAnsi="Verdana"/>
          <w:sz w:val="20"/>
          <w:szCs w:val="20"/>
        </w:rPr>
        <w:t xml:space="preserve">цията на животните е по ОБРАЗЕЦ. Констатирани проблеми – тежка процедура за починалите животни. При липса на ушна марка, невъзможно да се издаде паспорт на съответното животно. Препоръка към животновъдите -  да следят и записват, при раждането на телето да се записва номера </w:t>
      </w:r>
      <w:r w:rsidR="000D6693">
        <w:rPr>
          <w:rFonts w:ascii="Verdana" w:hAnsi="Verdana"/>
          <w:sz w:val="20"/>
          <w:szCs w:val="20"/>
        </w:rPr>
        <w:t xml:space="preserve">на </w:t>
      </w:r>
      <w:r w:rsidR="0015458E">
        <w:rPr>
          <w:rFonts w:ascii="Verdana" w:hAnsi="Verdana"/>
          <w:sz w:val="20"/>
          <w:szCs w:val="20"/>
        </w:rPr>
        <w:t>майката, за да може практикуващия лекар да даде ушна марка</w:t>
      </w:r>
      <w:r w:rsidR="000D6693">
        <w:rPr>
          <w:rFonts w:ascii="Verdana" w:hAnsi="Verdana"/>
          <w:sz w:val="20"/>
          <w:szCs w:val="20"/>
        </w:rPr>
        <w:t xml:space="preserve"> на новороденото</w:t>
      </w:r>
      <w:r w:rsidR="0015458E">
        <w:rPr>
          <w:rFonts w:ascii="Verdana" w:hAnsi="Verdana"/>
          <w:sz w:val="20"/>
          <w:szCs w:val="20"/>
        </w:rPr>
        <w:t>. Непопълването на чек листа, ще води до санкции.Отразяване на здравен статус и лечение, проверките ще се извършват от инспектори на БАБХ</w:t>
      </w:r>
      <w:r w:rsidR="0015458E" w:rsidRPr="009878ED">
        <w:rPr>
          <w:rFonts w:ascii="Verdana" w:hAnsi="Verdana"/>
          <w:sz w:val="20"/>
          <w:szCs w:val="20"/>
        </w:rPr>
        <w:t>.</w:t>
      </w:r>
      <w:r w:rsidR="009878ED" w:rsidRPr="009878ED">
        <w:rPr>
          <w:rFonts w:ascii="Verdana" w:hAnsi="Verdana"/>
          <w:sz w:val="20"/>
          <w:szCs w:val="20"/>
        </w:rPr>
        <w:t xml:space="preserve"> Обсъди се въпроса, </w:t>
      </w:r>
      <w:r w:rsidR="000D6693">
        <w:rPr>
          <w:rFonts w:ascii="Verdana" w:hAnsi="Verdana"/>
          <w:sz w:val="20"/>
          <w:szCs w:val="20"/>
        </w:rPr>
        <w:t>относно</w:t>
      </w:r>
      <w:r w:rsidR="009878ED" w:rsidRPr="009878ED">
        <w:rPr>
          <w:rFonts w:ascii="Verdana" w:hAnsi="Verdana"/>
          <w:sz w:val="20"/>
          <w:szCs w:val="20"/>
        </w:rPr>
        <w:t xml:space="preserve"> стратегия</w:t>
      </w:r>
      <w:r w:rsidR="000D6693">
        <w:rPr>
          <w:rFonts w:ascii="Verdana" w:hAnsi="Verdana"/>
          <w:sz w:val="20"/>
          <w:szCs w:val="20"/>
        </w:rPr>
        <w:t>та</w:t>
      </w:r>
      <w:r w:rsidR="009878ED" w:rsidRPr="009878ED">
        <w:rPr>
          <w:rFonts w:ascii="Verdana" w:hAnsi="Verdana"/>
          <w:sz w:val="20"/>
          <w:szCs w:val="20"/>
        </w:rPr>
        <w:t xml:space="preserve"> на Европа за болестта „син език“.</w:t>
      </w:r>
      <w:r w:rsidR="009878ED">
        <w:rPr>
          <w:rFonts w:ascii="Verdana" w:hAnsi="Verdana"/>
          <w:sz w:val="20"/>
          <w:szCs w:val="20"/>
        </w:rPr>
        <w:t xml:space="preserve"> Какво трябва да изпълняват фермерите при изпълнение на „Хуманно отношение към животните“.</w:t>
      </w:r>
    </w:p>
    <w:p w:rsidR="0015458E" w:rsidRDefault="0015458E" w:rsidP="009E0A12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:rsidR="009222C8" w:rsidRDefault="00B97968" w:rsidP="009E0A12">
      <w:pPr>
        <w:spacing w:after="0"/>
        <w:jc w:val="both"/>
        <w:rPr>
          <w:rFonts w:ascii="Verdana" w:hAnsi="Verdana"/>
          <w:sz w:val="20"/>
          <w:szCs w:val="20"/>
        </w:rPr>
      </w:pPr>
      <w:r w:rsidRPr="00B97968">
        <w:rPr>
          <w:rFonts w:ascii="Verdana" w:hAnsi="Verdana"/>
          <w:sz w:val="20"/>
          <w:szCs w:val="20"/>
          <w:u w:val="single"/>
        </w:rPr>
        <w:t xml:space="preserve">По точка </w:t>
      </w:r>
      <w:r w:rsidR="003E01FC" w:rsidRPr="00B97968">
        <w:rPr>
          <w:rFonts w:ascii="Verdana" w:hAnsi="Verdana"/>
          <w:sz w:val="20"/>
          <w:szCs w:val="20"/>
          <w:u w:val="single"/>
        </w:rPr>
        <w:t>2</w:t>
      </w:r>
      <w:r>
        <w:rPr>
          <w:rFonts w:ascii="Verdana" w:hAnsi="Verdana"/>
          <w:sz w:val="20"/>
          <w:szCs w:val="20"/>
          <w:u w:val="single"/>
        </w:rPr>
        <w:t xml:space="preserve"> от дневния ред</w:t>
      </w:r>
      <w:r>
        <w:rPr>
          <w:rFonts w:ascii="Verdana" w:hAnsi="Verdana"/>
          <w:b/>
          <w:sz w:val="20"/>
          <w:szCs w:val="20"/>
        </w:rPr>
        <w:t>:</w:t>
      </w:r>
      <w:r w:rsidR="003E01FC" w:rsidRPr="003E01FC">
        <w:rPr>
          <w:rFonts w:ascii="Verdana" w:hAnsi="Verdana"/>
          <w:sz w:val="20"/>
          <w:szCs w:val="20"/>
        </w:rPr>
        <w:t xml:space="preserve"> </w:t>
      </w:r>
    </w:p>
    <w:p w:rsidR="008F323E" w:rsidRDefault="008F323E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Поставиха се въпроси свързани с предоставянето на пасища, мери и ливади</w:t>
      </w:r>
      <w:r w:rsidR="009878ED">
        <w:rPr>
          <w:rFonts w:ascii="Verdana" w:hAnsi="Verdana"/>
          <w:sz w:val="20"/>
          <w:szCs w:val="20"/>
        </w:rPr>
        <w:t xml:space="preserve"> по чл.37 и от ЗСПЗЗ. Искане на животновъдите, към общините който не са провели процедурата за 2015/2016 год., да подновят процедурата. Беше разяснено, че съгласно законодателството</w:t>
      </w:r>
      <w:r w:rsidR="000D6693">
        <w:rPr>
          <w:rFonts w:ascii="Verdana" w:hAnsi="Verdana"/>
          <w:sz w:val="20"/>
          <w:szCs w:val="20"/>
        </w:rPr>
        <w:t>,</w:t>
      </w:r>
      <w:bookmarkStart w:id="0" w:name="_GoBack"/>
      <w:bookmarkEnd w:id="0"/>
      <w:r w:rsidR="009878ED">
        <w:rPr>
          <w:rFonts w:ascii="Verdana" w:hAnsi="Verdana"/>
          <w:sz w:val="20"/>
          <w:szCs w:val="20"/>
        </w:rPr>
        <w:t xml:space="preserve"> процедурата за 2015/2016г е приключила и предстои за следваща стопанска година 2016/2017г., отдаване пасища, мери и ливади на животновъди. </w:t>
      </w:r>
      <w:r>
        <w:rPr>
          <w:rFonts w:ascii="Verdana" w:hAnsi="Verdana"/>
          <w:sz w:val="20"/>
          <w:szCs w:val="20"/>
        </w:rPr>
        <w:t xml:space="preserve"> Предостави се информация, относно  желаещите да участват на търг провеждан само за животновъди за наемане на пасища, мери и ливади от ДПФ.</w:t>
      </w:r>
    </w:p>
    <w:p w:rsidR="005948E2" w:rsidRDefault="008F323E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Проблемите свързани с отдаването на пасища,</w:t>
      </w:r>
      <w:r w:rsidR="009878E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мери и ливади в „Национален парк „Централен Балкан“, </w:t>
      </w:r>
      <w:r w:rsidR="009878ED">
        <w:rPr>
          <w:rFonts w:ascii="Verdana" w:hAnsi="Verdana"/>
          <w:sz w:val="20"/>
          <w:szCs w:val="20"/>
        </w:rPr>
        <w:t xml:space="preserve">относно регистрацията на правните основания се разясни, че ще има на по-късен етап предаване на правни основания за </w:t>
      </w:r>
      <w:r w:rsidR="008D3BF8">
        <w:rPr>
          <w:rFonts w:ascii="Verdana" w:hAnsi="Verdana"/>
          <w:sz w:val="20"/>
          <w:szCs w:val="20"/>
        </w:rPr>
        <w:t xml:space="preserve">пасища, мери и ливади в „Национален парк „Централен Балкан“. </w:t>
      </w:r>
    </w:p>
    <w:p w:rsidR="008D3BF8" w:rsidRDefault="008D3BF8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Разясниха се начините за изключване от слой “Допустим за подпомагане“ и слой „Постоянно затревени площи“ съгласно изискванията на чл.16в и чл.16д и „ж“ от  Наредба 105</w:t>
      </w:r>
      <w:r w:rsidR="00AB660F">
        <w:rPr>
          <w:rFonts w:ascii="Verdana" w:hAnsi="Verdana"/>
          <w:sz w:val="20"/>
          <w:szCs w:val="20"/>
        </w:rPr>
        <w:t xml:space="preserve"> за условията и реда за създаване,поддържане, достъп и ползване на ИСАК и чл. 38б от ЗПЗП.</w:t>
      </w:r>
    </w:p>
    <w:p w:rsidR="008F323E" w:rsidRDefault="008D3BF8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За ж</w:t>
      </w:r>
      <w:r w:rsidR="005948E2">
        <w:rPr>
          <w:rFonts w:ascii="Verdana" w:hAnsi="Verdana"/>
          <w:sz w:val="20"/>
          <w:szCs w:val="20"/>
        </w:rPr>
        <w:t xml:space="preserve">ивотновъдите занимаващи се с коневъдство, </w:t>
      </w:r>
      <w:r>
        <w:rPr>
          <w:rFonts w:ascii="Verdana" w:hAnsi="Verdana"/>
          <w:sz w:val="20"/>
          <w:szCs w:val="20"/>
        </w:rPr>
        <w:t xml:space="preserve">се предостави информация, че ограничения </w:t>
      </w:r>
      <w:r w:rsidR="005948E2">
        <w:rPr>
          <w:rFonts w:ascii="Verdana" w:hAnsi="Verdana"/>
          <w:sz w:val="20"/>
          <w:szCs w:val="20"/>
        </w:rPr>
        <w:t xml:space="preserve"> да </w:t>
      </w:r>
      <w:proofErr w:type="spellStart"/>
      <w:r w:rsidR="005948E2">
        <w:rPr>
          <w:rFonts w:ascii="Verdana" w:hAnsi="Verdana"/>
          <w:sz w:val="20"/>
          <w:szCs w:val="20"/>
        </w:rPr>
        <w:t>пашуват</w:t>
      </w:r>
      <w:proofErr w:type="spellEnd"/>
      <w:r w:rsidR="005948E2">
        <w:rPr>
          <w:rFonts w:ascii="Verdana" w:hAnsi="Verdana"/>
          <w:sz w:val="20"/>
          <w:szCs w:val="20"/>
        </w:rPr>
        <w:t xml:space="preserve"> коне</w:t>
      </w:r>
      <w:r>
        <w:rPr>
          <w:rFonts w:ascii="Verdana" w:hAnsi="Verdana"/>
          <w:sz w:val="20"/>
          <w:szCs w:val="20"/>
        </w:rPr>
        <w:t xml:space="preserve">, не са поставяни от горските стопанства, освен за териториите които са определени от общините, попадащи в горски територии, че в тях няма да се дават разрешителни за </w:t>
      </w:r>
      <w:proofErr w:type="spellStart"/>
      <w:r>
        <w:rPr>
          <w:rFonts w:ascii="Verdana" w:hAnsi="Verdana"/>
          <w:sz w:val="20"/>
          <w:szCs w:val="20"/>
        </w:rPr>
        <w:t>паша</w:t>
      </w:r>
      <w:proofErr w:type="spellEnd"/>
      <w:r>
        <w:rPr>
          <w:rFonts w:ascii="Verdana" w:hAnsi="Verdana"/>
          <w:sz w:val="20"/>
          <w:szCs w:val="20"/>
        </w:rPr>
        <w:t>.</w:t>
      </w:r>
      <w:r w:rsidR="005948E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Информацията е предоставена от експерти на </w:t>
      </w:r>
      <w:r w:rsidR="005948E2">
        <w:rPr>
          <w:rFonts w:ascii="Verdana" w:hAnsi="Verdana"/>
          <w:sz w:val="20"/>
          <w:szCs w:val="20"/>
        </w:rPr>
        <w:t xml:space="preserve"> РДГ-Пловдив.</w:t>
      </w:r>
      <w:r w:rsidR="008F323E">
        <w:rPr>
          <w:rFonts w:ascii="Verdana" w:hAnsi="Verdana"/>
          <w:sz w:val="20"/>
          <w:szCs w:val="20"/>
        </w:rPr>
        <w:t xml:space="preserve"> </w:t>
      </w: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:rsidR="00A14852" w:rsidRDefault="00A14852" w:rsidP="009E0A12">
      <w:pPr>
        <w:spacing w:after="0"/>
        <w:jc w:val="both"/>
        <w:rPr>
          <w:rFonts w:ascii="Verdana" w:hAnsi="Verdana"/>
          <w:sz w:val="20"/>
          <w:szCs w:val="20"/>
        </w:rPr>
      </w:pPr>
      <w:r w:rsidRPr="00B97968">
        <w:rPr>
          <w:rFonts w:ascii="Verdana" w:hAnsi="Verdana"/>
          <w:sz w:val="20"/>
          <w:szCs w:val="20"/>
          <w:u w:val="single"/>
        </w:rPr>
        <w:t xml:space="preserve">По точка </w:t>
      </w:r>
      <w:r>
        <w:rPr>
          <w:rFonts w:ascii="Verdana" w:hAnsi="Verdana"/>
          <w:sz w:val="20"/>
          <w:szCs w:val="20"/>
          <w:u w:val="single"/>
        </w:rPr>
        <w:t>3 от дневния ред</w:t>
      </w:r>
      <w:r>
        <w:rPr>
          <w:rFonts w:ascii="Verdana" w:hAnsi="Verdana"/>
          <w:b/>
          <w:sz w:val="20"/>
          <w:szCs w:val="20"/>
        </w:rPr>
        <w:t>:</w:t>
      </w:r>
      <w:r w:rsidRPr="003E01FC">
        <w:rPr>
          <w:rFonts w:ascii="Verdana" w:hAnsi="Verdana"/>
          <w:sz w:val="20"/>
          <w:szCs w:val="20"/>
        </w:rPr>
        <w:t xml:space="preserve"> </w:t>
      </w:r>
    </w:p>
    <w:p w:rsidR="008D3BF8" w:rsidRDefault="008D3BF8" w:rsidP="008D3BF8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За срокове за  регистрацията по Наредба 3, срокове за регистрация на правно основание, подаване на декларации по чл.69 и чл. 70 от ЗСПЗЗ и др.</w:t>
      </w:r>
    </w:p>
    <w:p w:rsidR="009E0A12" w:rsidRDefault="008D3BF8" w:rsidP="009E0A12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 xml:space="preserve">Предостави се информация за предстоящите срокове за регистрация на правни основания 15.02.2016г. и 28.02.2016г. за </w:t>
      </w:r>
      <w:proofErr w:type="spellStart"/>
      <w:r>
        <w:rPr>
          <w:rFonts w:ascii="Verdana" w:hAnsi="Verdana"/>
          <w:sz w:val="20"/>
          <w:szCs w:val="20"/>
          <w:u w:val="single"/>
        </w:rPr>
        <w:t>регисрацията</w:t>
      </w:r>
      <w:proofErr w:type="spellEnd"/>
      <w:r>
        <w:rPr>
          <w:rFonts w:ascii="Verdana" w:hAnsi="Verdana"/>
          <w:sz w:val="20"/>
          <w:szCs w:val="20"/>
          <w:u w:val="single"/>
        </w:rPr>
        <w:t xml:space="preserve"> по Наредба 3/1999г. Обсъдиха се проблеми за </w:t>
      </w:r>
      <w:proofErr w:type="spellStart"/>
      <w:r>
        <w:rPr>
          <w:rFonts w:ascii="Verdana" w:hAnsi="Verdana"/>
          <w:sz w:val="20"/>
          <w:szCs w:val="20"/>
          <w:u w:val="single"/>
        </w:rPr>
        <w:t>поддекларирани</w:t>
      </w:r>
      <w:proofErr w:type="spellEnd"/>
      <w:r>
        <w:rPr>
          <w:rFonts w:ascii="Verdana" w:hAnsi="Verdana"/>
          <w:sz w:val="20"/>
          <w:szCs w:val="20"/>
          <w:u w:val="single"/>
        </w:rPr>
        <w:t xml:space="preserve"> площи в предстоящата кампания „Директни плащания“ 2016 г.</w:t>
      </w:r>
    </w:p>
    <w:p w:rsidR="00AB660F" w:rsidRDefault="00AB660F" w:rsidP="009E0A12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Подчерта се изискването към всички земеделски стопани спазването на указаните срокове.</w:t>
      </w:r>
    </w:p>
    <w:p w:rsidR="00850B7E" w:rsidRDefault="00850B7E" w:rsidP="009E0A12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:rsidR="00850B7E" w:rsidRDefault="00850B7E" w:rsidP="009E0A12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:rsidR="00850B7E" w:rsidRDefault="00850B7E" w:rsidP="009E0A12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:rsidR="00850B7E" w:rsidRDefault="00850B7E" w:rsidP="009E0A12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:rsidR="00850B7E" w:rsidRDefault="00850B7E" w:rsidP="009E0A12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:rsidR="00850B7E" w:rsidRDefault="00850B7E" w:rsidP="009E0A12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</w:p>
    <w:p w:rsidR="009E0A12" w:rsidRPr="005948E2" w:rsidRDefault="009E0A12" w:rsidP="009E0A12">
      <w:pPr>
        <w:spacing w:after="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Информира:</w:t>
      </w: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</w:rPr>
      </w:pPr>
    </w:p>
    <w:p w:rsidR="00B97968" w:rsidRDefault="00B97968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Взе се решение с</w:t>
      </w:r>
      <w:r w:rsidR="00A11566">
        <w:rPr>
          <w:rFonts w:ascii="Verdana" w:hAnsi="Verdana"/>
          <w:sz w:val="20"/>
          <w:szCs w:val="20"/>
        </w:rPr>
        <w:t>ледващо</w:t>
      </w:r>
      <w:r>
        <w:rPr>
          <w:rFonts w:ascii="Verdana" w:hAnsi="Verdana"/>
          <w:sz w:val="20"/>
          <w:szCs w:val="20"/>
        </w:rPr>
        <w:t>то</w:t>
      </w:r>
      <w:r w:rsidR="00A11566">
        <w:rPr>
          <w:rFonts w:ascii="Verdana" w:hAnsi="Verdana"/>
          <w:sz w:val="20"/>
          <w:szCs w:val="20"/>
        </w:rPr>
        <w:t xml:space="preserve"> заседание на Областн</w:t>
      </w:r>
      <w:r>
        <w:rPr>
          <w:rFonts w:ascii="Verdana" w:hAnsi="Verdana"/>
          <w:sz w:val="20"/>
          <w:szCs w:val="20"/>
        </w:rPr>
        <w:t>ия</w:t>
      </w:r>
      <w:r w:rsidR="00A11566">
        <w:rPr>
          <w:rFonts w:ascii="Verdana" w:hAnsi="Verdana"/>
          <w:sz w:val="20"/>
          <w:szCs w:val="20"/>
        </w:rPr>
        <w:t xml:space="preserve">  съвет по животновъдство – област Пловдив</w:t>
      </w:r>
      <w:r>
        <w:rPr>
          <w:rFonts w:ascii="Verdana" w:hAnsi="Verdana"/>
          <w:sz w:val="20"/>
          <w:szCs w:val="20"/>
        </w:rPr>
        <w:t>, да се проведе</w:t>
      </w:r>
      <w:r w:rsidR="009B434C">
        <w:rPr>
          <w:rFonts w:ascii="Verdana" w:hAnsi="Verdana"/>
          <w:sz w:val="20"/>
          <w:szCs w:val="20"/>
        </w:rPr>
        <w:t xml:space="preserve"> на дата предложена от председателя на Областния съвет</w:t>
      </w:r>
      <w:r w:rsidR="008C4E62">
        <w:rPr>
          <w:rFonts w:ascii="Verdana" w:hAnsi="Verdana"/>
          <w:sz w:val="20"/>
          <w:szCs w:val="20"/>
        </w:rPr>
        <w:t>,</w:t>
      </w:r>
      <w:r w:rsidR="009B434C">
        <w:rPr>
          <w:rFonts w:ascii="Verdana" w:hAnsi="Verdana"/>
          <w:sz w:val="20"/>
          <w:szCs w:val="20"/>
        </w:rPr>
        <w:t xml:space="preserve"> като заседанието ще бъде обявено на официалния сайт на ОД“Земеделие“ </w:t>
      </w:r>
      <w:r w:rsidR="00A11566">
        <w:rPr>
          <w:rFonts w:ascii="Verdana" w:hAnsi="Verdana"/>
          <w:sz w:val="20"/>
          <w:szCs w:val="20"/>
        </w:rPr>
        <w:t>-</w:t>
      </w:r>
      <w:r w:rsidR="009B434C">
        <w:rPr>
          <w:rFonts w:ascii="Verdana" w:hAnsi="Verdana"/>
          <w:sz w:val="20"/>
          <w:szCs w:val="20"/>
        </w:rPr>
        <w:t xml:space="preserve"> </w:t>
      </w:r>
      <w:r w:rsidR="00A11566">
        <w:rPr>
          <w:rFonts w:ascii="Verdana" w:hAnsi="Verdana"/>
          <w:sz w:val="20"/>
          <w:szCs w:val="20"/>
        </w:rPr>
        <w:t>Пловдив</w:t>
      </w:r>
      <w:r>
        <w:rPr>
          <w:rFonts w:ascii="Verdana" w:hAnsi="Verdana"/>
          <w:sz w:val="20"/>
          <w:szCs w:val="20"/>
        </w:rPr>
        <w:t>.</w:t>
      </w:r>
    </w:p>
    <w:p w:rsidR="003E01FC" w:rsidRDefault="00B97968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 това дневния ред беше изчерпан и заседанието закрито.</w:t>
      </w:r>
      <w:r w:rsidR="003E01FC" w:rsidRPr="003E01FC">
        <w:rPr>
          <w:rFonts w:ascii="Verdana" w:hAnsi="Verdana"/>
          <w:sz w:val="20"/>
          <w:szCs w:val="20"/>
        </w:rPr>
        <w:t xml:space="preserve"> </w:t>
      </w:r>
    </w:p>
    <w:p w:rsidR="00B97968" w:rsidRDefault="00B97968" w:rsidP="009E0A12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Подписи на присъстващите:</w:t>
      </w: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</w:rPr>
      </w:pPr>
    </w:p>
    <w:p w:rsidR="009E0A12" w:rsidRDefault="009E0A12" w:rsidP="009E0A12">
      <w:pPr>
        <w:spacing w:after="0"/>
        <w:jc w:val="both"/>
        <w:rPr>
          <w:rFonts w:ascii="Verdana" w:hAnsi="Verdana"/>
          <w:sz w:val="20"/>
          <w:szCs w:val="20"/>
        </w:rPr>
      </w:pPr>
    </w:p>
    <w:p w:rsidR="00B97968" w:rsidRPr="00CB1417" w:rsidRDefault="00B97968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Боряна Дочева </w:t>
      </w:r>
      <w:r>
        <w:rPr>
          <w:rFonts w:ascii="Verdana" w:hAnsi="Verdana"/>
          <w:sz w:val="20"/>
          <w:szCs w:val="20"/>
        </w:rPr>
        <w:t>……………………………………………………</w:t>
      </w:r>
      <w:r w:rsidR="001A4E2E">
        <w:rPr>
          <w:rFonts w:ascii="Verdana" w:hAnsi="Verdana"/>
          <w:sz w:val="20"/>
          <w:szCs w:val="20"/>
        </w:rPr>
        <w:t>.</w:t>
      </w:r>
    </w:p>
    <w:p w:rsidR="00B97968" w:rsidRPr="00CB1417" w:rsidRDefault="00B97968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 w:rsidRPr="00B97968">
        <w:rPr>
          <w:rFonts w:ascii="Verdana" w:hAnsi="Verdana"/>
          <w:sz w:val="20"/>
          <w:szCs w:val="20"/>
        </w:rPr>
        <w:t xml:space="preserve">Рангел </w:t>
      </w:r>
      <w:proofErr w:type="spellStart"/>
      <w:r w:rsidRPr="00B97968">
        <w:rPr>
          <w:rFonts w:ascii="Verdana" w:hAnsi="Verdana"/>
          <w:sz w:val="20"/>
          <w:szCs w:val="20"/>
        </w:rPr>
        <w:t>Матански</w:t>
      </w:r>
      <w:proofErr w:type="spellEnd"/>
      <w:r w:rsidRPr="00B9796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…………………………………………………</w:t>
      </w:r>
    </w:p>
    <w:p w:rsidR="001A4E2E" w:rsidRDefault="00B97968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 w:rsidRPr="001A4E2E">
        <w:rPr>
          <w:rFonts w:ascii="Verdana" w:hAnsi="Verdana"/>
          <w:sz w:val="20"/>
          <w:szCs w:val="20"/>
        </w:rPr>
        <w:t>Дарина Шишкова …………………………………………………</w:t>
      </w:r>
    </w:p>
    <w:p w:rsidR="00B97968" w:rsidRDefault="00AB660F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Величка Станева</w:t>
      </w:r>
      <w:r w:rsidRPr="001A4E2E">
        <w:rPr>
          <w:rFonts w:ascii="Verdana" w:hAnsi="Verdana"/>
          <w:sz w:val="20"/>
          <w:szCs w:val="20"/>
        </w:rPr>
        <w:t xml:space="preserve"> </w:t>
      </w:r>
      <w:r w:rsidR="00B97968" w:rsidRPr="001A4E2E">
        <w:rPr>
          <w:rFonts w:ascii="Verdana" w:hAnsi="Verdana"/>
          <w:sz w:val="20"/>
          <w:szCs w:val="20"/>
        </w:rPr>
        <w:t>…………………………………………………</w:t>
      </w:r>
    </w:p>
    <w:p w:rsidR="00AF674A" w:rsidRPr="00CB1417" w:rsidRDefault="00AB660F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 w:rsidRPr="001A4E2E">
        <w:rPr>
          <w:rFonts w:ascii="Verdana" w:hAnsi="Verdana"/>
          <w:sz w:val="20"/>
          <w:szCs w:val="20"/>
        </w:rPr>
        <w:t xml:space="preserve">Донка </w:t>
      </w:r>
      <w:proofErr w:type="spellStart"/>
      <w:r w:rsidRPr="001A4E2E">
        <w:rPr>
          <w:rFonts w:ascii="Verdana" w:hAnsi="Verdana"/>
          <w:sz w:val="20"/>
          <w:szCs w:val="20"/>
        </w:rPr>
        <w:t>Къртева</w:t>
      </w:r>
      <w:proofErr w:type="spellEnd"/>
      <w:r w:rsidRPr="001A4E2E">
        <w:rPr>
          <w:rFonts w:ascii="Verdana" w:hAnsi="Verdana"/>
          <w:sz w:val="20"/>
          <w:szCs w:val="20"/>
        </w:rPr>
        <w:t xml:space="preserve"> </w:t>
      </w:r>
      <w:r w:rsidR="00AF674A">
        <w:rPr>
          <w:rFonts w:ascii="Verdana" w:hAnsi="Verdana"/>
          <w:sz w:val="20"/>
          <w:szCs w:val="20"/>
        </w:rPr>
        <w:t>…………………………………………</w:t>
      </w:r>
      <w:r>
        <w:rPr>
          <w:rFonts w:ascii="Verdana" w:hAnsi="Verdana"/>
          <w:sz w:val="20"/>
          <w:szCs w:val="20"/>
        </w:rPr>
        <w:t>………</w:t>
      </w:r>
      <w:r w:rsidR="00850B7E">
        <w:rPr>
          <w:rFonts w:ascii="Verdana" w:hAnsi="Verdana"/>
          <w:sz w:val="20"/>
          <w:szCs w:val="20"/>
        </w:rPr>
        <w:t>….</w:t>
      </w:r>
    </w:p>
    <w:p w:rsidR="00AB660F" w:rsidRDefault="00AB660F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Пенко Налбантов …………………………………………………</w:t>
      </w:r>
    </w:p>
    <w:p w:rsidR="00AB660F" w:rsidRDefault="00AB660F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Калин Йовчев………………………………………………………..</w:t>
      </w:r>
    </w:p>
    <w:p w:rsidR="00AB660F" w:rsidRDefault="00AB660F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Анка Пенчева ……………………………………………………….</w:t>
      </w:r>
    </w:p>
    <w:p w:rsidR="00AB660F" w:rsidRDefault="00AB660F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Радослав Янков…………………………………………………….</w:t>
      </w:r>
    </w:p>
    <w:p w:rsidR="001229C4" w:rsidRDefault="00AF674A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Симеон Симеонов</w:t>
      </w:r>
      <w:r w:rsidR="001229C4" w:rsidRPr="001A4E2E">
        <w:rPr>
          <w:rFonts w:ascii="Verdana" w:hAnsi="Verdana"/>
          <w:sz w:val="20"/>
          <w:szCs w:val="20"/>
        </w:rPr>
        <w:t xml:space="preserve"> </w:t>
      </w:r>
      <w:r w:rsidR="001229C4">
        <w:rPr>
          <w:rFonts w:ascii="Verdana" w:hAnsi="Verdana"/>
          <w:sz w:val="20"/>
          <w:szCs w:val="20"/>
        </w:rPr>
        <w:t>…………………………………………………</w:t>
      </w:r>
    </w:p>
    <w:p w:rsidR="00AF674A" w:rsidRPr="00CB1417" w:rsidRDefault="00850B7E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Д-р Иван Ангелов</w:t>
      </w:r>
      <w:r w:rsidR="00AF674A" w:rsidRPr="001A4E2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……………………………………………….</w:t>
      </w:r>
    </w:p>
    <w:p w:rsidR="00850B7E" w:rsidRDefault="00850B7E" w:rsidP="00850B7E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 w:rsidRPr="00B97968">
        <w:rPr>
          <w:rFonts w:ascii="Verdana" w:hAnsi="Verdana"/>
          <w:sz w:val="20"/>
          <w:szCs w:val="20"/>
        </w:rPr>
        <w:t xml:space="preserve">д-р Венко Иванов </w:t>
      </w:r>
      <w:r>
        <w:rPr>
          <w:rFonts w:ascii="Verdana" w:hAnsi="Verdana"/>
          <w:sz w:val="20"/>
          <w:szCs w:val="20"/>
        </w:rPr>
        <w:t>…………………………………………………</w:t>
      </w:r>
    </w:p>
    <w:p w:rsidR="00850B7E" w:rsidRPr="00CB1417" w:rsidRDefault="00850B7E" w:rsidP="00850B7E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Даньо Пенев ………………………………………………………..</w:t>
      </w:r>
    </w:p>
    <w:p w:rsidR="00AF674A" w:rsidRDefault="00AF674A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 w:rsidRPr="001A4E2E">
        <w:rPr>
          <w:rFonts w:ascii="Verdana" w:hAnsi="Verdana"/>
          <w:sz w:val="20"/>
          <w:szCs w:val="20"/>
        </w:rPr>
        <w:t xml:space="preserve">Велина Панчева </w:t>
      </w:r>
      <w:r>
        <w:rPr>
          <w:rFonts w:ascii="Verdana" w:hAnsi="Verdana"/>
          <w:sz w:val="20"/>
          <w:szCs w:val="20"/>
        </w:rPr>
        <w:t>……………………………………………………</w:t>
      </w:r>
    </w:p>
    <w:p w:rsidR="001A4E2E" w:rsidRDefault="00B97968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 w:rsidRPr="001A4E2E">
        <w:rPr>
          <w:rFonts w:ascii="Verdana" w:hAnsi="Verdana"/>
          <w:sz w:val="20"/>
          <w:szCs w:val="20"/>
        </w:rPr>
        <w:t xml:space="preserve">Татяна Богоева </w:t>
      </w:r>
      <w:r w:rsidR="001A4E2E">
        <w:rPr>
          <w:rFonts w:ascii="Verdana" w:hAnsi="Verdana"/>
          <w:sz w:val="20"/>
          <w:szCs w:val="20"/>
        </w:rPr>
        <w:t>………………………………………………………</w:t>
      </w:r>
    </w:p>
    <w:p w:rsidR="00850B7E" w:rsidRPr="00CB1417" w:rsidRDefault="00850B7E" w:rsidP="009E0A12">
      <w:pPr>
        <w:pStyle w:val="a5"/>
        <w:numPr>
          <w:ilvl w:val="0"/>
          <w:numId w:val="5"/>
        </w:num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Боряна </w:t>
      </w:r>
      <w:proofErr w:type="spellStart"/>
      <w:r>
        <w:rPr>
          <w:rFonts w:ascii="Verdana" w:hAnsi="Verdana"/>
          <w:sz w:val="20"/>
          <w:szCs w:val="20"/>
        </w:rPr>
        <w:t>Скочева</w:t>
      </w:r>
      <w:proofErr w:type="spellEnd"/>
      <w:r>
        <w:rPr>
          <w:rFonts w:ascii="Verdana" w:hAnsi="Verdana"/>
          <w:sz w:val="20"/>
          <w:szCs w:val="20"/>
        </w:rPr>
        <w:t>………………………………………………………</w:t>
      </w:r>
    </w:p>
    <w:p w:rsidR="001229C4" w:rsidRPr="00CB1417" w:rsidRDefault="001229C4" w:rsidP="009E0A12">
      <w:pPr>
        <w:pStyle w:val="a5"/>
        <w:spacing w:after="0" w:line="480" w:lineRule="auto"/>
        <w:ind w:left="1070"/>
        <w:rPr>
          <w:rFonts w:ascii="Verdana" w:hAnsi="Verdana"/>
          <w:sz w:val="20"/>
          <w:szCs w:val="20"/>
        </w:rPr>
      </w:pPr>
    </w:p>
    <w:p w:rsidR="00B97968" w:rsidRPr="001A4E2E" w:rsidRDefault="00B97968" w:rsidP="009E0A12">
      <w:pPr>
        <w:pStyle w:val="a5"/>
        <w:spacing w:after="0" w:line="480" w:lineRule="auto"/>
        <w:ind w:left="714"/>
        <w:jc w:val="both"/>
        <w:rPr>
          <w:rFonts w:ascii="Verdana" w:hAnsi="Verdana"/>
          <w:sz w:val="20"/>
          <w:szCs w:val="20"/>
        </w:rPr>
      </w:pPr>
    </w:p>
    <w:p w:rsidR="009222C8" w:rsidRDefault="005C3818" w:rsidP="009E0A12">
      <w:pPr>
        <w:pStyle w:val="1"/>
        <w:spacing w:before="0"/>
      </w:pPr>
      <w:r>
        <w:t xml:space="preserve"> </w:t>
      </w:r>
    </w:p>
    <w:p w:rsidR="003D4963" w:rsidRPr="00CB1417" w:rsidRDefault="00603B17" w:rsidP="009E0A12">
      <w:pPr>
        <w:pStyle w:val="1"/>
        <w:spacing w:before="0"/>
      </w:pPr>
      <w:r w:rsidRPr="00CB1417">
        <w:t>Областна дирекция „Земеделие“ гр. Пловдив</w:t>
      </w:r>
      <w:r w:rsidR="00DF1520" w:rsidRPr="00CB1417">
        <w:t xml:space="preserve">                             </w:t>
      </w:r>
    </w:p>
    <w:sectPr w:rsidR="003D4963" w:rsidRPr="00CB1417" w:rsidSect="009222C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53FB4"/>
    <w:multiLevelType w:val="hybridMultilevel"/>
    <w:tmpl w:val="4036B018"/>
    <w:lvl w:ilvl="0" w:tplc="0402000F">
      <w:start w:val="1"/>
      <w:numFmt w:val="decimal"/>
      <w:lvlText w:val="%1."/>
      <w:lvlJc w:val="left"/>
      <w:pPr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37A09"/>
    <w:multiLevelType w:val="hybridMultilevel"/>
    <w:tmpl w:val="282A2E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127045"/>
    <w:multiLevelType w:val="hybridMultilevel"/>
    <w:tmpl w:val="101417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C5998"/>
    <w:multiLevelType w:val="hybridMultilevel"/>
    <w:tmpl w:val="1B201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D0545A"/>
    <w:multiLevelType w:val="hybridMultilevel"/>
    <w:tmpl w:val="8E249ACC"/>
    <w:lvl w:ilvl="0" w:tplc="0402000F">
      <w:start w:val="1"/>
      <w:numFmt w:val="decimal"/>
      <w:lvlText w:val="%1."/>
      <w:lvlJc w:val="left"/>
      <w:pPr>
        <w:ind w:left="107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53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786"/>
    <w:rsid w:val="00047423"/>
    <w:rsid w:val="000825CC"/>
    <w:rsid w:val="00085730"/>
    <w:rsid w:val="000D6693"/>
    <w:rsid w:val="001229C4"/>
    <w:rsid w:val="00137BAA"/>
    <w:rsid w:val="0015458E"/>
    <w:rsid w:val="0017659C"/>
    <w:rsid w:val="00193BDE"/>
    <w:rsid w:val="001A1002"/>
    <w:rsid w:val="001A4E2E"/>
    <w:rsid w:val="001C04A0"/>
    <w:rsid w:val="001D6526"/>
    <w:rsid w:val="001F44CD"/>
    <w:rsid w:val="002826A0"/>
    <w:rsid w:val="002E16FD"/>
    <w:rsid w:val="00336E49"/>
    <w:rsid w:val="003A247D"/>
    <w:rsid w:val="003D4963"/>
    <w:rsid w:val="003E01FC"/>
    <w:rsid w:val="004C3765"/>
    <w:rsid w:val="004C405C"/>
    <w:rsid w:val="004E63F0"/>
    <w:rsid w:val="005042B7"/>
    <w:rsid w:val="005535BB"/>
    <w:rsid w:val="00555CC4"/>
    <w:rsid w:val="005948E2"/>
    <w:rsid w:val="005B6C02"/>
    <w:rsid w:val="005C3818"/>
    <w:rsid w:val="00603B17"/>
    <w:rsid w:val="006B6B61"/>
    <w:rsid w:val="00732D45"/>
    <w:rsid w:val="00743705"/>
    <w:rsid w:val="00764335"/>
    <w:rsid w:val="007F4386"/>
    <w:rsid w:val="00812353"/>
    <w:rsid w:val="00850B7E"/>
    <w:rsid w:val="0087610D"/>
    <w:rsid w:val="008C4E62"/>
    <w:rsid w:val="008D3BF8"/>
    <w:rsid w:val="008F323E"/>
    <w:rsid w:val="00904286"/>
    <w:rsid w:val="00910EE4"/>
    <w:rsid w:val="009222C8"/>
    <w:rsid w:val="00965F07"/>
    <w:rsid w:val="00980422"/>
    <w:rsid w:val="009878ED"/>
    <w:rsid w:val="00994C18"/>
    <w:rsid w:val="009B434C"/>
    <w:rsid w:val="009E0A12"/>
    <w:rsid w:val="00A11566"/>
    <w:rsid w:val="00A14852"/>
    <w:rsid w:val="00A93786"/>
    <w:rsid w:val="00AB660F"/>
    <w:rsid w:val="00AC411A"/>
    <w:rsid w:val="00AE29F4"/>
    <w:rsid w:val="00AF674A"/>
    <w:rsid w:val="00B01FEC"/>
    <w:rsid w:val="00B575C2"/>
    <w:rsid w:val="00B97968"/>
    <w:rsid w:val="00C06B9D"/>
    <w:rsid w:val="00C9300C"/>
    <w:rsid w:val="00CB1417"/>
    <w:rsid w:val="00D40471"/>
    <w:rsid w:val="00DA5A6C"/>
    <w:rsid w:val="00DF1520"/>
    <w:rsid w:val="00E02B57"/>
    <w:rsid w:val="00E72CC3"/>
    <w:rsid w:val="00E80DE0"/>
    <w:rsid w:val="00E814D1"/>
    <w:rsid w:val="00EA2A74"/>
    <w:rsid w:val="00EE5FA9"/>
    <w:rsid w:val="00F22FB8"/>
    <w:rsid w:val="00F3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bg-BG"/>
    </w:rPr>
  </w:style>
  <w:style w:type="paragraph" w:styleId="1">
    <w:name w:val="heading 1"/>
    <w:basedOn w:val="a"/>
    <w:next w:val="a"/>
    <w:link w:val="10"/>
    <w:uiPriority w:val="9"/>
    <w:qFormat/>
    <w:rsid w:val="00603B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575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B575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bg-BG"/>
    </w:rPr>
  </w:style>
  <w:style w:type="paragraph" w:styleId="a5">
    <w:name w:val="List Paragraph"/>
    <w:basedOn w:val="a"/>
    <w:uiPriority w:val="34"/>
    <w:qFormat/>
    <w:rsid w:val="005B6C02"/>
    <w:pPr>
      <w:ind w:left="720"/>
      <w:contextualSpacing/>
    </w:pPr>
  </w:style>
  <w:style w:type="character" w:customStyle="1" w:styleId="10">
    <w:name w:val="Заглавие 1 Знак"/>
    <w:basedOn w:val="a0"/>
    <w:link w:val="1"/>
    <w:uiPriority w:val="9"/>
    <w:rsid w:val="00603B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paragraph" w:styleId="a6">
    <w:name w:val="Balloon Text"/>
    <w:basedOn w:val="a"/>
    <w:link w:val="a7"/>
    <w:uiPriority w:val="99"/>
    <w:semiHidden/>
    <w:unhideWhenUsed/>
    <w:rsid w:val="008C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C4E62"/>
    <w:rPr>
      <w:rFonts w:ascii="Tahoma" w:hAnsi="Tahoma" w:cs="Tahoma"/>
      <w:sz w:val="16"/>
      <w:szCs w:val="16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bg-BG"/>
    </w:rPr>
  </w:style>
  <w:style w:type="paragraph" w:styleId="1">
    <w:name w:val="heading 1"/>
    <w:basedOn w:val="a"/>
    <w:next w:val="a"/>
    <w:link w:val="10"/>
    <w:uiPriority w:val="9"/>
    <w:qFormat/>
    <w:rsid w:val="00603B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575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B575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bg-BG"/>
    </w:rPr>
  </w:style>
  <w:style w:type="paragraph" w:styleId="a5">
    <w:name w:val="List Paragraph"/>
    <w:basedOn w:val="a"/>
    <w:uiPriority w:val="34"/>
    <w:qFormat/>
    <w:rsid w:val="005B6C02"/>
    <w:pPr>
      <w:ind w:left="720"/>
      <w:contextualSpacing/>
    </w:pPr>
  </w:style>
  <w:style w:type="character" w:customStyle="1" w:styleId="10">
    <w:name w:val="Заглавие 1 Знак"/>
    <w:basedOn w:val="a0"/>
    <w:link w:val="1"/>
    <w:uiPriority w:val="9"/>
    <w:rsid w:val="00603B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paragraph" w:styleId="a6">
    <w:name w:val="Balloon Text"/>
    <w:basedOn w:val="a"/>
    <w:link w:val="a7"/>
    <w:uiPriority w:val="99"/>
    <w:semiHidden/>
    <w:unhideWhenUsed/>
    <w:rsid w:val="008C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C4E62"/>
    <w:rPr>
      <w:rFonts w:ascii="Tahoma" w:hAnsi="Tahoma" w:cs="Tahoma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464E2-5B60-4A20-9BBB-9F7C17A1E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3328</TotalTime>
  <Pages>3</Pages>
  <Words>891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Bogoeva</cp:lastModifiedBy>
  <cp:revision>37</cp:revision>
  <cp:lastPrinted>2016-03-09T15:31:00Z</cp:lastPrinted>
  <dcterms:created xsi:type="dcterms:W3CDTF">2015-08-31T13:25:00Z</dcterms:created>
  <dcterms:modified xsi:type="dcterms:W3CDTF">2016-03-10T07:24:00Z</dcterms:modified>
</cp:coreProperties>
</file>